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8AD" w:rsidRDefault="005D28AD" w:rsidP="005D28AD">
      <w:pPr>
        <w:pStyle w:val="Title"/>
        <w:jc w:val="center"/>
      </w:pPr>
      <w:r>
        <w:t>ERROR</w:t>
      </w:r>
      <w:r w:rsidR="007E2323">
        <w:t xml:space="preserve"> -</w:t>
      </w:r>
      <w:r w:rsidR="007C3B03">
        <w:t xml:space="preserve"> </w:t>
      </w:r>
      <w:r w:rsidR="007E2323">
        <w:t>GGJ2020 EDITION</w:t>
      </w:r>
    </w:p>
    <w:p w:rsidR="005D28AD" w:rsidRPr="005D28AD" w:rsidRDefault="005D28AD" w:rsidP="005D28AD"/>
    <w:p w:rsidR="00D35E5A" w:rsidRDefault="00114F1F" w:rsidP="00AC2AB8">
      <w:pPr>
        <w:pStyle w:val="NoSpacing"/>
        <w:rPr>
          <w:sz w:val="42"/>
          <w:szCs w:val="42"/>
          <w:u w:val="single"/>
        </w:rPr>
      </w:pPr>
      <w:r>
        <w:rPr>
          <w:sz w:val="42"/>
          <w:szCs w:val="42"/>
          <w:u w:val="single"/>
        </w:rPr>
        <w:t>Campaign</w:t>
      </w:r>
      <w:r w:rsidR="00F01DB4">
        <w:rPr>
          <w:sz w:val="42"/>
          <w:szCs w:val="42"/>
          <w:u w:val="single"/>
        </w:rPr>
        <w:t xml:space="preserve"> 1</w:t>
      </w:r>
    </w:p>
    <w:p w:rsidR="00D00310" w:rsidRDefault="00D00310" w:rsidP="00AC2AB8">
      <w:pPr>
        <w:pStyle w:val="NoSpacing"/>
        <w:rPr>
          <w:sz w:val="42"/>
          <w:szCs w:val="42"/>
          <w:u w:val="single"/>
        </w:rPr>
      </w:pPr>
    </w:p>
    <w:p w:rsidR="00F01DB4" w:rsidRDefault="00F01DB4" w:rsidP="00AC2AB8">
      <w:pPr>
        <w:pStyle w:val="NoSpacing"/>
        <w:rPr>
          <w:sz w:val="42"/>
          <w:szCs w:val="42"/>
        </w:rPr>
      </w:pPr>
      <w:r>
        <w:rPr>
          <w:sz w:val="42"/>
          <w:szCs w:val="42"/>
        </w:rPr>
        <w:t>You wake up in a mysterious Lab. You do not know how you got here, nor do you fully know how to escape. However, on the ground nearby, you find a note which reads:</w:t>
      </w:r>
    </w:p>
    <w:p w:rsidR="00F01DB4" w:rsidRDefault="00F01DB4" w:rsidP="00AC2AB8">
      <w:pPr>
        <w:pStyle w:val="NoSpacing"/>
        <w:rPr>
          <w:sz w:val="42"/>
          <w:szCs w:val="42"/>
        </w:rPr>
      </w:pPr>
    </w:p>
    <w:p w:rsidR="00F01DB4" w:rsidRDefault="00F01DB4" w:rsidP="00AC2AB8">
      <w:pPr>
        <w:pStyle w:val="NoSpacing"/>
        <w:rPr>
          <w:sz w:val="42"/>
          <w:szCs w:val="42"/>
        </w:rPr>
      </w:pPr>
      <w:r>
        <w:rPr>
          <w:sz w:val="42"/>
          <w:szCs w:val="42"/>
        </w:rPr>
        <w:t xml:space="preserve">Find </w:t>
      </w:r>
      <w:proofErr w:type="gramStart"/>
      <w:r>
        <w:rPr>
          <w:sz w:val="42"/>
          <w:szCs w:val="42"/>
        </w:rPr>
        <w:t>The</w:t>
      </w:r>
      <w:proofErr w:type="gramEnd"/>
      <w:r>
        <w:rPr>
          <w:sz w:val="42"/>
          <w:szCs w:val="42"/>
        </w:rPr>
        <w:t xml:space="preserve"> Treasures</w:t>
      </w:r>
    </w:p>
    <w:p w:rsidR="00F01DB4" w:rsidRDefault="00F01DB4" w:rsidP="00AC2AB8">
      <w:pPr>
        <w:pStyle w:val="NoSpacing"/>
        <w:rPr>
          <w:sz w:val="42"/>
          <w:szCs w:val="42"/>
        </w:rPr>
      </w:pPr>
      <w:r>
        <w:rPr>
          <w:sz w:val="42"/>
          <w:szCs w:val="42"/>
        </w:rPr>
        <w:t xml:space="preserve">Repair </w:t>
      </w:r>
      <w:proofErr w:type="gramStart"/>
      <w:r>
        <w:rPr>
          <w:sz w:val="42"/>
          <w:szCs w:val="42"/>
        </w:rPr>
        <w:t>The</w:t>
      </w:r>
      <w:proofErr w:type="gramEnd"/>
      <w:r>
        <w:rPr>
          <w:sz w:val="42"/>
          <w:szCs w:val="42"/>
        </w:rPr>
        <w:t xml:space="preserve"> Portal</w:t>
      </w:r>
    </w:p>
    <w:p w:rsidR="00F01DB4" w:rsidRDefault="00F01DB4" w:rsidP="00AC2AB8">
      <w:pPr>
        <w:pStyle w:val="NoSpacing"/>
        <w:pBdr>
          <w:bottom w:val="single" w:sz="6" w:space="1" w:color="auto"/>
        </w:pBdr>
        <w:rPr>
          <w:sz w:val="42"/>
          <w:szCs w:val="42"/>
        </w:rPr>
      </w:pPr>
    </w:p>
    <w:p w:rsidR="007C3B03" w:rsidRDefault="007C3B03" w:rsidP="00AC2AB8">
      <w:pPr>
        <w:pStyle w:val="NoSpacing"/>
        <w:rPr>
          <w:sz w:val="42"/>
          <w:szCs w:val="42"/>
        </w:rPr>
      </w:pPr>
    </w:p>
    <w:p w:rsidR="007C3B03" w:rsidRDefault="007C3B03" w:rsidP="00AC2AB8">
      <w:pPr>
        <w:pStyle w:val="NoSpacing"/>
        <w:rPr>
          <w:sz w:val="42"/>
          <w:szCs w:val="42"/>
        </w:rPr>
      </w:pPr>
      <w:r>
        <w:rPr>
          <w:sz w:val="42"/>
          <w:szCs w:val="42"/>
        </w:rPr>
        <w:t>You must find the three Treasures in each of the different Worlds (one in each) and return them to the Portal before you run out of Time Counters. Each of the three Worlds (Grassland</w:t>
      </w:r>
      <w:r w:rsidR="00D00310">
        <w:rPr>
          <w:sz w:val="42"/>
          <w:szCs w:val="42"/>
        </w:rPr>
        <w:t>, Desert and Tundra) are shuffled separately and placed as three decks, with the Lab kept as a fourth. When travelling through a World, draw from that world’s respective deck.</w:t>
      </w:r>
    </w:p>
    <w:p w:rsidR="007C3B03" w:rsidRDefault="007C3B03" w:rsidP="00AC2AB8">
      <w:pPr>
        <w:pStyle w:val="NoSpacing"/>
        <w:pBdr>
          <w:bottom w:val="double" w:sz="6" w:space="1" w:color="auto"/>
        </w:pBdr>
        <w:rPr>
          <w:sz w:val="42"/>
          <w:szCs w:val="42"/>
        </w:rPr>
      </w:pPr>
    </w:p>
    <w:p w:rsidR="007C3B03" w:rsidRDefault="007C3B03" w:rsidP="00AC2AB8">
      <w:pPr>
        <w:pStyle w:val="NoSpacing"/>
        <w:rPr>
          <w:sz w:val="42"/>
          <w:szCs w:val="42"/>
        </w:rPr>
      </w:pPr>
    </w:p>
    <w:p w:rsidR="00D00310" w:rsidRDefault="00D00310">
      <w:pPr>
        <w:rPr>
          <w:sz w:val="42"/>
          <w:szCs w:val="42"/>
          <w:u w:val="single"/>
        </w:rPr>
      </w:pPr>
      <w:r>
        <w:rPr>
          <w:sz w:val="42"/>
          <w:szCs w:val="42"/>
          <w:u w:val="single"/>
        </w:rPr>
        <w:br w:type="page"/>
      </w:r>
    </w:p>
    <w:p w:rsidR="00F01DB4" w:rsidRDefault="00114F1F" w:rsidP="00AC2AB8">
      <w:pPr>
        <w:pStyle w:val="NoSpacing"/>
        <w:rPr>
          <w:sz w:val="42"/>
          <w:szCs w:val="42"/>
          <w:u w:val="single"/>
        </w:rPr>
      </w:pPr>
      <w:r>
        <w:rPr>
          <w:sz w:val="42"/>
          <w:szCs w:val="42"/>
          <w:u w:val="single"/>
        </w:rPr>
        <w:lastRenderedPageBreak/>
        <w:t>Campaign</w:t>
      </w:r>
      <w:r w:rsidR="00F01DB4" w:rsidRPr="007C3B03">
        <w:rPr>
          <w:sz w:val="42"/>
          <w:szCs w:val="42"/>
          <w:u w:val="single"/>
        </w:rPr>
        <w:t xml:space="preserve"> 2</w:t>
      </w:r>
    </w:p>
    <w:p w:rsidR="00D00310" w:rsidRDefault="00D00310" w:rsidP="00AC2AB8">
      <w:pPr>
        <w:pStyle w:val="NoSpacing"/>
        <w:rPr>
          <w:sz w:val="42"/>
          <w:szCs w:val="42"/>
          <w:u w:val="single"/>
        </w:rPr>
      </w:pPr>
    </w:p>
    <w:p w:rsidR="007C3B03" w:rsidRDefault="007C3B03" w:rsidP="00AC2AB8">
      <w:pPr>
        <w:pStyle w:val="NoSpacing"/>
        <w:rPr>
          <w:sz w:val="42"/>
          <w:szCs w:val="42"/>
        </w:rPr>
      </w:pPr>
      <w:r>
        <w:rPr>
          <w:sz w:val="42"/>
          <w:szCs w:val="42"/>
        </w:rPr>
        <w:t>Th</w:t>
      </w:r>
      <w:r w:rsidR="00D00310">
        <w:rPr>
          <w:sz w:val="42"/>
          <w:szCs w:val="42"/>
        </w:rPr>
        <w:t>e Portal seems to have malfunctioned. Somehow, it has rejected the Treasures you had hoped would have been your escape. Your only hope seems to be travelling further into the Worlds and hoping that what you find there can stabilise the Portal.</w:t>
      </w:r>
    </w:p>
    <w:p w:rsidR="00D00310" w:rsidRDefault="00D00310" w:rsidP="00AC2AB8">
      <w:pPr>
        <w:pStyle w:val="NoSpacing"/>
        <w:pBdr>
          <w:bottom w:val="single" w:sz="6" w:space="1" w:color="auto"/>
        </w:pBdr>
        <w:rPr>
          <w:sz w:val="42"/>
          <w:szCs w:val="42"/>
        </w:rPr>
      </w:pPr>
    </w:p>
    <w:p w:rsidR="00D00310" w:rsidRDefault="00D00310" w:rsidP="00AC2AB8">
      <w:pPr>
        <w:pStyle w:val="NoSpacing"/>
        <w:rPr>
          <w:sz w:val="42"/>
          <w:szCs w:val="42"/>
        </w:rPr>
      </w:pPr>
    </w:p>
    <w:p w:rsidR="00D00310" w:rsidRDefault="00D00310" w:rsidP="00AC2AB8">
      <w:pPr>
        <w:pStyle w:val="NoSpacing"/>
        <w:rPr>
          <w:sz w:val="42"/>
          <w:szCs w:val="42"/>
        </w:rPr>
      </w:pPr>
      <w:r>
        <w:rPr>
          <w:sz w:val="42"/>
          <w:szCs w:val="42"/>
        </w:rPr>
        <w:t xml:space="preserve">You must venture into each of the three Worlds, with three additional areas (Forest, Volcano, Ice Cap) to explore. </w:t>
      </w:r>
    </w:p>
    <w:p w:rsidR="00D00310" w:rsidRDefault="00D00310" w:rsidP="00AC2AB8">
      <w:pPr>
        <w:pStyle w:val="NoSpacing"/>
        <w:rPr>
          <w:sz w:val="42"/>
          <w:szCs w:val="42"/>
        </w:rPr>
      </w:pPr>
    </w:p>
    <w:p w:rsidR="00D00310" w:rsidRDefault="00D00310" w:rsidP="00AC2AB8">
      <w:pPr>
        <w:pStyle w:val="NoSpacing"/>
        <w:rPr>
          <w:sz w:val="42"/>
          <w:szCs w:val="42"/>
        </w:rPr>
      </w:pPr>
      <w:r>
        <w:rPr>
          <w:sz w:val="42"/>
          <w:szCs w:val="42"/>
        </w:rPr>
        <w:t>Each of these three new areas are shuffled into their matching biomes, with the extra Lab tiles shuffled into the Lab deck:</w:t>
      </w:r>
    </w:p>
    <w:tbl>
      <w:tblPr>
        <w:tblStyle w:val="TableGrid"/>
        <w:tblW w:w="0" w:type="auto"/>
        <w:tblLook w:val="04A0" w:firstRow="1" w:lastRow="0" w:firstColumn="1" w:lastColumn="0" w:noHBand="0" w:noVBand="1"/>
      </w:tblPr>
      <w:tblGrid>
        <w:gridCol w:w="9016"/>
      </w:tblGrid>
      <w:tr w:rsidR="00D00310" w:rsidTr="00D00310">
        <w:tc>
          <w:tcPr>
            <w:tcW w:w="9016" w:type="dxa"/>
          </w:tcPr>
          <w:p w:rsidR="00D00310" w:rsidRDefault="00D00310" w:rsidP="00D00310">
            <w:pPr>
              <w:pStyle w:val="NoSpacing"/>
              <w:rPr>
                <w:sz w:val="42"/>
                <w:szCs w:val="42"/>
              </w:rPr>
            </w:pPr>
            <w:r>
              <w:rPr>
                <w:sz w:val="42"/>
                <w:szCs w:val="42"/>
              </w:rPr>
              <w:t>Grassland – Forest</w:t>
            </w:r>
          </w:p>
          <w:p w:rsidR="00D00310" w:rsidRDefault="00D00310" w:rsidP="00D00310">
            <w:pPr>
              <w:pStyle w:val="NoSpacing"/>
              <w:rPr>
                <w:sz w:val="42"/>
                <w:szCs w:val="42"/>
              </w:rPr>
            </w:pPr>
            <w:r>
              <w:rPr>
                <w:sz w:val="42"/>
                <w:szCs w:val="42"/>
              </w:rPr>
              <w:t>Desert – Volcano</w:t>
            </w:r>
          </w:p>
          <w:p w:rsidR="00D00310" w:rsidRDefault="00D00310" w:rsidP="00AC2AB8">
            <w:pPr>
              <w:pStyle w:val="NoSpacing"/>
              <w:rPr>
                <w:sz w:val="42"/>
                <w:szCs w:val="42"/>
              </w:rPr>
            </w:pPr>
            <w:r>
              <w:rPr>
                <w:sz w:val="42"/>
                <w:szCs w:val="42"/>
              </w:rPr>
              <w:t>Tundra – Ice Cap</w:t>
            </w:r>
          </w:p>
        </w:tc>
      </w:tr>
    </w:tbl>
    <w:p w:rsidR="00D00310" w:rsidRDefault="00D00310" w:rsidP="00AC2AB8">
      <w:pPr>
        <w:pStyle w:val="NoSpacing"/>
        <w:rPr>
          <w:sz w:val="42"/>
          <w:szCs w:val="42"/>
        </w:rPr>
      </w:pPr>
    </w:p>
    <w:p w:rsidR="00D00310" w:rsidRDefault="00D00310" w:rsidP="00AC2AB8">
      <w:pPr>
        <w:pStyle w:val="NoSpacing"/>
        <w:rPr>
          <w:sz w:val="42"/>
          <w:szCs w:val="42"/>
        </w:rPr>
      </w:pPr>
      <w:r>
        <w:rPr>
          <w:sz w:val="42"/>
          <w:szCs w:val="42"/>
        </w:rPr>
        <w:t>It is possible to travel between matching Biomes, although there are unique Portals for these new areas.</w:t>
      </w:r>
    </w:p>
    <w:p w:rsidR="001700AC" w:rsidRDefault="001700AC" w:rsidP="00AC2AB8">
      <w:pPr>
        <w:pStyle w:val="NoSpacing"/>
        <w:rPr>
          <w:sz w:val="42"/>
          <w:szCs w:val="42"/>
        </w:rPr>
      </w:pPr>
    </w:p>
    <w:p w:rsidR="001700AC" w:rsidRDefault="001700AC" w:rsidP="00AC2AB8">
      <w:pPr>
        <w:pStyle w:val="NoSpacing"/>
        <w:pBdr>
          <w:bottom w:val="double" w:sz="6" w:space="1" w:color="auto"/>
        </w:pBdr>
        <w:rPr>
          <w:sz w:val="42"/>
          <w:szCs w:val="42"/>
        </w:rPr>
      </w:pPr>
      <w:r>
        <w:rPr>
          <w:sz w:val="42"/>
          <w:szCs w:val="42"/>
        </w:rPr>
        <w:t>Any spent Time Counters from Act 1 are reset.</w:t>
      </w:r>
    </w:p>
    <w:p w:rsidR="001700AC" w:rsidRDefault="001700AC" w:rsidP="00AC2AB8">
      <w:pPr>
        <w:pStyle w:val="NoSpacing"/>
        <w:pBdr>
          <w:bottom w:val="double" w:sz="6" w:space="1" w:color="auto"/>
        </w:pBdr>
        <w:rPr>
          <w:sz w:val="42"/>
          <w:szCs w:val="42"/>
        </w:rPr>
      </w:pPr>
    </w:p>
    <w:p w:rsidR="00D00310" w:rsidRDefault="00D00310">
      <w:r>
        <w:br w:type="page"/>
      </w:r>
    </w:p>
    <w:p w:rsidR="001700AC" w:rsidRPr="001700AC" w:rsidRDefault="00114F1F" w:rsidP="001700AC">
      <w:pPr>
        <w:pStyle w:val="NoSpacing"/>
        <w:rPr>
          <w:sz w:val="42"/>
          <w:szCs w:val="42"/>
          <w:u w:val="single"/>
        </w:rPr>
      </w:pPr>
      <w:r>
        <w:rPr>
          <w:sz w:val="42"/>
          <w:szCs w:val="42"/>
          <w:u w:val="single"/>
        </w:rPr>
        <w:lastRenderedPageBreak/>
        <w:t>Campaign 3</w:t>
      </w:r>
      <w:r w:rsidR="001700AC" w:rsidRPr="001700AC">
        <w:rPr>
          <w:sz w:val="42"/>
          <w:szCs w:val="42"/>
          <w:u w:val="single"/>
        </w:rPr>
        <w:t xml:space="preserve"> - </w:t>
      </w:r>
      <w:proofErr w:type="spellStart"/>
      <w:r w:rsidR="001700AC" w:rsidRPr="001700AC">
        <w:rPr>
          <w:sz w:val="42"/>
          <w:szCs w:val="42"/>
          <w:u w:val="single"/>
        </w:rPr>
        <w:t>Gaster</w:t>
      </w:r>
      <w:proofErr w:type="spellEnd"/>
    </w:p>
    <w:p w:rsidR="001700AC" w:rsidRDefault="001700AC">
      <w:pPr>
        <w:rPr>
          <w:sz w:val="42"/>
          <w:szCs w:val="42"/>
          <w:u w:val="single"/>
        </w:rPr>
      </w:pPr>
    </w:p>
    <w:p w:rsidR="001700AC" w:rsidRDefault="001700AC" w:rsidP="001700AC">
      <w:pPr>
        <w:pStyle w:val="NoSpacing"/>
        <w:rPr>
          <w:sz w:val="42"/>
          <w:szCs w:val="42"/>
        </w:rPr>
      </w:pPr>
      <w:r w:rsidRPr="001700AC">
        <w:rPr>
          <w:sz w:val="42"/>
          <w:szCs w:val="42"/>
        </w:rPr>
        <w:t>Just as you are about to step into the Portal, you hear a mysterious voice.</w:t>
      </w:r>
    </w:p>
    <w:p w:rsidR="001700AC" w:rsidRDefault="001700AC" w:rsidP="001700AC">
      <w:pPr>
        <w:pStyle w:val="NoSpacing"/>
        <w:rPr>
          <w:sz w:val="42"/>
          <w:szCs w:val="42"/>
        </w:rPr>
      </w:pPr>
    </w:p>
    <w:p w:rsidR="001700AC" w:rsidRDefault="001700AC" w:rsidP="001700AC">
      <w:pPr>
        <w:pStyle w:val="NoSpacing"/>
        <w:rPr>
          <w:sz w:val="42"/>
          <w:szCs w:val="42"/>
        </w:rPr>
      </w:pPr>
      <w:r>
        <w:rPr>
          <w:sz w:val="42"/>
          <w:szCs w:val="42"/>
        </w:rPr>
        <w:t>“Leaving so soon? But the tests haven’t finished yet. Come along, we must go further…”</w:t>
      </w:r>
    </w:p>
    <w:p w:rsidR="001700AC" w:rsidRDefault="001700AC" w:rsidP="001700AC">
      <w:pPr>
        <w:pStyle w:val="NoSpacing"/>
        <w:rPr>
          <w:sz w:val="42"/>
          <w:szCs w:val="42"/>
        </w:rPr>
      </w:pPr>
    </w:p>
    <w:p w:rsidR="001700AC" w:rsidRDefault="001700AC" w:rsidP="001700AC">
      <w:pPr>
        <w:pStyle w:val="NoSpacing"/>
        <w:rPr>
          <w:sz w:val="42"/>
          <w:szCs w:val="42"/>
        </w:rPr>
      </w:pPr>
      <w:r>
        <w:rPr>
          <w:sz w:val="42"/>
          <w:szCs w:val="42"/>
        </w:rPr>
        <w:t>As much as you try to resist it, the voice is too convincing. You submit yourself for further testing.</w:t>
      </w:r>
    </w:p>
    <w:p w:rsidR="001700AC" w:rsidRDefault="001700AC" w:rsidP="001700AC">
      <w:pPr>
        <w:pStyle w:val="NoSpacing"/>
        <w:pBdr>
          <w:bottom w:val="single" w:sz="6" w:space="1" w:color="auto"/>
        </w:pBdr>
        <w:rPr>
          <w:sz w:val="42"/>
          <w:szCs w:val="42"/>
        </w:rPr>
      </w:pPr>
    </w:p>
    <w:p w:rsidR="001700AC" w:rsidRDefault="001700AC" w:rsidP="001700AC">
      <w:pPr>
        <w:pStyle w:val="NoSpacing"/>
        <w:rPr>
          <w:sz w:val="42"/>
          <w:szCs w:val="42"/>
        </w:rPr>
      </w:pPr>
    </w:p>
    <w:p w:rsidR="001700AC" w:rsidRDefault="001700AC" w:rsidP="001700AC">
      <w:pPr>
        <w:pStyle w:val="NoSpacing"/>
        <w:rPr>
          <w:sz w:val="42"/>
          <w:szCs w:val="42"/>
        </w:rPr>
      </w:pPr>
      <w:r>
        <w:rPr>
          <w:sz w:val="42"/>
          <w:szCs w:val="42"/>
        </w:rPr>
        <w:t xml:space="preserve">The game board is completely reset. However, this time, every World deck (except for the Lab tiles) is now shuffled together. Whenever you need to draw a tile from a deck, you draw from the “Super-Deck”. </w:t>
      </w:r>
    </w:p>
    <w:p w:rsidR="001700AC" w:rsidRDefault="001700AC" w:rsidP="001700AC">
      <w:pPr>
        <w:pStyle w:val="NoSpacing"/>
        <w:rPr>
          <w:sz w:val="42"/>
          <w:szCs w:val="42"/>
        </w:rPr>
      </w:pPr>
    </w:p>
    <w:p w:rsidR="001700AC" w:rsidRDefault="001700AC" w:rsidP="001700AC">
      <w:pPr>
        <w:pStyle w:val="NoSpacing"/>
        <w:rPr>
          <w:sz w:val="42"/>
          <w:szCs w:val="42"/>
        </w:rPr>
      </w:pPr>
      <w:r>
        <w:rPr>
          <w:sz w:val="42"/>
          <w:szCs w:val="42"/>
        </w:rPr>
        <w:t>You must now complete the game again, but you must now collect all six Treasures and return to the Portal before you run out of Time Counters.</w:t>
      </w:r>
    </w:p>
    <w:p w:rsidR="001700AC" w:rsidRDefault="001700AC" w:rsidP="001700AC">
      <w:pPr>
        <w:pStyle w:val="NoSpacing"/>
        <w:rPr>
          <w:sz w:val="42"/>
          <w:szCs w:val="42"/>
        </w:rPr>
      </w:pPr>
    </w:p>
    <w:p w:rsidR="001700AC" w:rsidRDefault="001700AC" w:rsidP="001700AC">
      <w:pPr>
        <w:pStyle w:val="NoSpacing"/>
        <w:rPr>
          <w:sz w:val="42"/>
          <w:szCs w:val="42"/>
        </w:rPr>
      </w:pPr>
      <w:r>
        <w:rPr>
          <w:sz w:val="42"/>
          <w:szCs w:val="42"/>
        </w:rPr>
        <w:t>Any spent Time Counters from Act 2 are reset.</w:t>
      </w:r>
    </w:p>
    <w:p w:rsidR="001700AC" w:rsidRDefault="001700AC" w:rsidP="001700AC">
      <w:pPr>
        <w:pStyle w:val="NoSpacing"/>
        <w:pBdr>
          <w:bottom w:val="double" w:sz="6" w:space="1" w:color="auto"/>
        </w:pBdr>
        <w:rPr>
          <w:sz w:val="42"/>
          <w:szCs w:val="42"/>
        </w:rPr>
      </w:pPr>
    </w:p>
    <w:p w:rsidR="001700AC" w:rsidRPr="001700AC" w:rsidRDefault="001700AC" w:rsidP="001700AC">
      <w:pPr>
        <w:pStyle w:val="NoSpacing"/>
        <w:rPr>
          <w:sz w:val="42"/>
          <w:szCs w:val="42"/>
        </w:rPr>
      </w:pPr>
      <w:r w:rsidRPr="001700AC">
        <w:rPr>
          <w:sz w:val="42"/>
          <w:szCs w:val="42"/>
        </w:rPr>
        <w:br w:type="page"/>
      </w:r>
    </w:p>
    <w:p w:rsidR="00D00310" w:rsidRDefault="00114F1F" w:rsidP="00D00310">
      <w:pPr>
        <w:pStyle w:val="NoSpacing"/>
        <w:rPr>
          <w:sz w:val="42"/>
          <w:szCs w:val="42"/>
          <w:u w:val="single"/>
        </w:rPr>
      </w:pPr>
      <w:r>
        <w:rPr>
          <w:sz w:val="42"/>
          <w:szCs w:val="42"/>
          <w:u w:val="single"/>
        </w:rPr>
        <w:lastRenderedPageBreak/>
        <w:t>Campaign</w:t>
      </w:r>
      <w:bookmarkStart w:id="0" w:name="_GoBack"/>
      <w:bookmarkEnd w:id="0"/>
      <w:r w:rsidR="00D00310" w:rsidRPr="007C3B03">
        <w:rPr>
          <w:sz w:val="42"/>
          <w:szCs w:val="42"/>
          <w:u w:val="single"/>
        </w:rPr>
        <w:t xml:space="preserve"> </w:t>
      </w:r>
      <w:r w:rsidR="00D00310">
        <w:rPr>
          <w:sz w:val="42"/>
          <w:szCs w:val="42"/>
          <w:u w:val="single"/>
        </w:rPr>
        <w:t>3 – Catastrophe</w:t>
      </w:r>
    </w:p>
    <w:p w:rsidR="00D00310" w:rsidRDefault="00D00310" w:rsidP="00D00310">
      <w:pPr>
        <w:pStyle w:val="NoSpacing"/>
        <w:rPr>
          <w:sz w:val="42"/>
          <w:szCs w:val="42"/>
          <w:u w:val="single"/>
        </w:rPr>
      </w:pPr>
    </w:p>
    <w:p w:rsidR="00D00310" w:rsidRDefault="00B64969" w:rsidP="00B64969">
      <w:pPr>
        <w:pStyle w:val="NoSpacing"/>
        <w:rPr>
          <w:sz w:val="42"/>
          <w:szCs w:val="42"/>
        </w:rPr>
      </w:pPr>
      <w:r w:rsidRPr="00B64969">
        <w:rPr>
          <w:sz w:val="42"/>
          <w:szCs w:val="42"/>
        </w:rPr>
        <w:t xml:space="preserve">Just as you are </w:t>
      </w:r>
      <w:r>
        <w:rPr>
          <w:sz w:val="42"/>
          <w:szCs w:val="42"/>
        </w:rPr>
        <w:t>going to step into the Portal, you receive a distress signal – originally in another language, before translating.</w:t>
      </w:r>
    </w:p>
    <w:p w:rsidR="00B64969" w:rsidRDefault="00B64969" w:rsidP="00B64969">
      <w:pPr>
        <w:pStyle w:val="NoSpacing"/>
        <w:pBdr>
          <w:bottom w:val="single" w:sz="6" w:space="1" w:color="auto"/>
        </w:pBdr>
        <w:rPr>
          <w:sz w:val="42"/>
          <w:szCs w:val="42"/>
        </w:rPr>
      </w:pPr>
    </w:p>
    <w:p w:rsidR="00B64969" w:rsidRDefault="00B64969" w:rsidP="00B64969">
      <w:pPr>
        <w:pStyle w:val="NoSpacing"/>
        <w:pBdr>
          <w:bottom w:val="single" w:sz="6" w:space="1" w:color="auto"/>
        </w:pBdr>
        <w:rPr>
          <w:sz w:val="42"/>
          <w:szCs w:val="42"/>
        </w:rPr>
      </w:pPr>
      <w:r w:rsidRPr="00B64969">
        <w:rPr>
          <w:sz w:val="42"/>
          <w:szCs w:val="42"/>
        </w:rPr>
        <w:t>"Hello?</w:t>
      </w:r>
      <w:r>
        <w:rPr>
          <w:sz w:val="42"/>
          <w:szCs w:val="42"/>
        </w:rPr>
        <w:t xml:space="preserve"> </w:t>
      </w:r>
      <w:r w:rsidRPr="00B64969">
        <w:rPr>
          <w:sz w:val="42"/>
          <w:szCs w:val="42"/>
        </w:rPr>
        <w:t>Is there anyone there?</w:t>
      </w:r>
      <w:r>
        <w:rPr>
          <w:sz w:val="42"/>
          <w:szCs w:val="42"/>
        </w:rPr>
        <w:t xml:space="preserve"> </w:t>
      </w:r>
      <w:r w:rsidRPr="00B64969">
        <w:rPr>
          <w:sz w:val="42"/>
          <w:szCs w:val="42"/>
        </w:rPr>
        <w:t>This is {pong} of the USS {</w:t>
      </w:r>
      <w:proofErr w:type="spellStart"/>
      <w:r w:rsidRPr="00B64969">
        <w:rPr>
          <w:sz w:val="42"/>
          <w:szCs w:val="42"/>
        </w:rPr>
        <w:t>bIQ</w:t>
      </w:r>
      <w:proofErr w:type="spellEnd"/>
      <w:r w:rsidRPr="00B64969">
        <w:rPr>
          <w:sz w:val="42"/>
          <w:szCs w:val="42"/>
        </w:rPr>
        <w:t xml:space="preserve"> </w:t>
      </w:r>
      <w:proofErr w:type="spellStart"/>
      <w:r w:rsidRPr="00B64969">
        <w:rPr>
          <w:sz w:val="42"/>
          <w:szCs w:val="42"/>
        </w:rPr>
        <w:t>Duj</w:t>
      </w:r>
      <w:proofErr w:type="spellEnd"/>
      <w:r w:rsidRPr="00B64969">
        <w:rPr>
          <w:sz w:val="42"/>
          <w:szCs w:val="42"/>
        </w:rPr>
        <w:t>}.</w:t>
      </w:r>
      <w:r>
        <w:rPr>
          <w:sz w:val="42"/>
          <w:szCs w:val="42"/>
        </w:rPr>
        <w:t xml:space="preserve"> </w:t>
      </w:r>
      <w:r w:rsidRPr="00B64969">
        <w:rPr>
          <w:sz w:val="42"/>
          <w:szCs w:val="42"/>
        </w:rPr>
        <w:t>We have an emergency.</w:t>
      </w:r>
      <w:r>
        <w:rPr>
          <w:sz w:val="42"/>
          <w:szCs w:val="42"/>
        </w:rPr>
        <w:t xml:space="preserve"> </w:t>
      </w:r>
      <w:r w:rsidRPr="00B64969">
        <w:rPr>
          <w:sz w:val="42"/>
          <w:szCs w:val="42"/>
        </w:rPr>
        <w:t>Our ship is rapidly failing.</w:t>
      </w:r>
      <w:r>
        <w:rPr>
          <w:sz w:val="42"/>
          <w:szCs w:val="42"/>
        </w:rPr>
        <w:t xml:space="preserve"> </w:t>
      </w:r>
      <w:r w:rsidRPr="00B64969">
        <w:rPr>
          <w:sz w:val="42"/>
          <w:szCs w:val="42"/>
        </w:rPr>
        <w:t>We need supplies, quickly.</w:t>
      </w:r>
      <w:r>
        <w:rPr>
          <w:sz w:val="42"/>
          <w:szCs w:val="42"/>
        </w:rPr>
        <w:t>”</w:t>
      </w:r>
    </w:p>
    <w:p w:rsidR="00B64969" w:rsidRDefault="00B64969" w:rsidP="00B64969">
      <w:pPr>
        <w:pStyle w:val="NoSpacing"/>
        <w:pBdr>
          <w:bottom w:val="single" w:sz="6" w:space="1" w:color="auto"/>
        </w:pBdr>
        <w:rPr>
          <w:sz w:val="42"/>
          <w:szCs w:val="42"/>
        </w:rPr>
      </w:pPr>
    </w:p>
    <w:p w:rsidR="00B64969" w:rsidRDefault="001700AC" w:rsidP="00B64969">
      <w:pPr>
        <w:pStyle w:val="NoSpacing"/>
        <w:pBdr>
          <w:bottom w:val="single" w:sz="6" w:space="1" w:color="auto"/>
        </w:pBdr>
        <w:rPr>
          <w:sz w:val="42"/>
          <w:szCs w:val="42"/>
        </w:rPr>
      </w:pPr>
      <w:r>
        <w:rPr>
          <w:sz w:val="42"/>
          <w:szCs w:val="42"/>
        </w:rPr>
        <w:t>Your urge to help becomes too strong to ignore. Surely, there is something in this Lab that can help.</w:t>
      </w:r>
    </w:p>
    <w:p w:rsidR="00B64969" w:rsidRDefault="00B64969" w:rsidP="00B64969">
      <w:pPr>
        <w:pStyle w:val="NoSpacing"/>
        <w:pBdr>
          <w:bottom w:val="single" w:sz="6" w:space="1" w:color="auto"/>
        </w:pBdr>
        <w:rPr>
          <w:sz w:val="42"/>
          <w:szCs w:val="42"/>
        </w:rPr>
      </w:pPr>
    </w:p>
    <w:p w:rsidR="00B64969" w:rsidRDefault="00B64969" w:rsidP="00B64969">
      <w:pPr>
        <w:pStyle w:val="NoSpacing"/>
        <w:rPr>
          <w:sz w:val="42"/>
          <w:szCs w:val="42"/>
        </w:rPr>
      </w:pPr>
    </w:p>
    <w:p w:rsidR="00B64969" w:rsidRDefault="00B64969" w:rsidP="00B64969">
      <w:pPr>
        <w:pStyle w:val="NoSpacing"/>
        <w:rPr>
          <w:sz w:val="42"/>
          <w:szCs w:val="42"/>
        </w:rPr>
      </w:pPr>
      <w:r>
        <w:rPr>
          <w:sz w:val="42"/>
          <w:szCs w:val="42"/>
        </w:rPr>
        <w:t>You must find the four Ship Parts</w:t>
      </w:r>
      <w:r w:rsidR="001700AC">
        <w:rPr>
          <w:sz w:val="42"/>
          <w:szCs w:val="42"/>
        </w:rPr>
        <w:t xml:space="preserve"> that are strewn across the Worlds. Luckily, most of these will exist in the Lab. Once the four dice have been rolled, shuffle the relevant number of Ship Tiles into each World deck.</w:t>
      </w:r>
    </w:p>
    <w:p w:rsidR="001700AC" w:rsidRDefault="001700AC" w:rsidP="00B64969">
      <w:pPr>
        <w:pStyle w:val="NoSpacing"/>
        <w:rPr>
          <w:sz w:val="42"/>
          <w:szCs w:val="42"/>
        </w:rPr>
      </w:pPr>
    </w:p>
    <w:p w:rsidR="001700AC" w:rsidRDefault="001700AC" w:rsidP="00B64969">
      <w:pPr>
        <w:pStyle w:val="NoSpacing"/>
        <w:rPr>
          <w:sz w:val="42"/>
          <w:szCs w:val="42"/>
        </w:rPr>
      </w:pPr>
      <w:r>
        <w:rPr>
          <w:sz w:val="42"/>
          <w:szCs w:val="42"/>
        </w:rPr>
        <w:t>Unlike the previous two Acts, this Act using a real-world timer, in which the mission must be complete by.</w:t>
      </w:r>
    </w:p>
    <w:p w:rsidR="001700AC" w:rsidRDefault="001700AC" w:rsidP="001700AC">
      <w:pPr>
        <w:pBdr>
          <w:bottom w:val="double" w:sz="6" w:space="1" w:color="auto"/>
        </w:pBdr>
      </w:pPr>
    </w:p>
    <w:p w:rsidR="001700AC" w:rsidRPr="001700AC" w:rsidRDefault="001700AC" w:rsidP="001700AC"/>
    <w:sectPr w:rsidR="001700AC" w:rsidRPr="001700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D9038C"/>
    <w:multiLevelType w:val="hybridMultilevel"/>
    <w:tmpl w:val="A7282398"/>
    <w:lvl w:ilvl="0" w:tplc="7E60ADD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AD"/>
    <w:rsid w:val="00053770"/>
    <w:rsid w:val="000F3143"/>
    <w:rsid w:val="00114F1F"/>
    <w:rsid w:val="001700AC"/>
    <w:rsid w:val="00245BC4"/>
    <w:rsid w:val="002842D0"/>
    <w:rsid w:val="00374908"/>
    <w:rsid w:val="00386898"/>
    <w:rsid w:val="003D351C"/>
    <w:rsid w:val="005D28AD"/>
    <w:rsid w:val="00722685"/>
    <w:rsid w:val="007C3B03"/>
    <w:rsid w:val="007E2323"/>
    <w:rsid w:val="00812D92"/>
    <w:rsid w:val="008A47F1"/>
    <w:rsid w:val="00971F84"/>
    <w:rsid w:val="00AC2AB8"/>
    <w:rsid w:val="00B64969"/>
    <w:rsid w:val="00CF75EE"/>
    <w:rsid w:val="00D00310"/>
    <w:rsid w:val="00D35E5A"/>
    <w:rsid w:val="00ED3087"/>
    <w:rsid w:val="00F01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8F60C"/>
  <w15:chartTrackingRefBased/>
  <w15:docId w15:val="{511C3609-414C-4A49-AEDB-0817CF6F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3143"/>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3143"/>
    <w:pPr>
      <w:spacing w:after="0" w:line="240" w:lineRule="auto"/>
    </w:pPr>
    <w:rPr>
      <w:rFonts w:ascii="Arial" w:hAnsi="Arial"/>
      <w:sz w:val="24"/>
    </w:rPr>
  </w:style>
  <w:style w:type="paragraph" w:styleId="Title">
    <w:name w:val="Title"/>
    <w:basedOn w:val="Normal"/>
    <w:next w:val="Normal"/>
    <w:link w:val="TitleChar"/>
    <w:uiPriority w:val="10"/>
    <w:qFormat/>
    <w:rsid w:val="005D28A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28AD"/>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245B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BC4"/>
    <w:rPr>
      <w:rFonts w:ascii="Segoe UI" w:hAnsi="Segoe UI" w:cs="Segoe UI"/>
      <w:sz w:val="18"/>
      <w:szCs w:val="18"/>
    </w:rPr>
  </w:style>
  <w:style w:type="table" w:styleId="TableGrid">
    <w:name w:val="Table Grid"/>
    <w:basedOn w:val="TableNormal"/>
    <w:uiPriority w:val="59"/>
    <w:rsid w:val="00D00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49">
      <w:bodyDiv w:val="1"/>
      <w:marLeft w:val="0"/>
      <w:marRight w:val="0"/>
      <w:marTop w:val="0"/>
      <w:marBottom w:val="0"/>
      <w:divBdr>
        <w:top w:val="none" w:sz="0" w:space="0" w:color="auto"/>
        <w:left w:val="none" w:sz="0" w:space="0" w:color="auto"/>
        <w:bottom w:val="none" w:sz="0" w:space="0" w:color="auto"/>
        <w:right w:val="none" w:sz="0" w:space="0" w:color="auto"/>
      </w:divBdr>
    </w:div>
    <w:div w:id="2515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ANDERSON</dc:creator>
  <cp:keywords/>
  <dc:description/>
  <cp:lastModifiedBy>CALEB ANDERSON</cp:lastModifiedBy>
  <cp:revision>7</cp:revision>
  <dcterms:created xsi:type="dcterms:W3CDTF">2020-02-02T13:22:00Z</dcterms:created>
  <dcterms:modified xsi:type="dcterms:W3CDTF">2020-02-02T15:16:00Z</dcterms:modified>
</cp:coreProperties>
</file>